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sz w:val="36"/>
          <w:szCs w:val="36"/>
        </w:rPr>
        <w:t>电动吸引器性能及参数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29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性能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贮液瓶容量</w:t>
            </w:r>
            <w:r>
              <w:rPr>
                <w:rFonts w:hint="eastAsia"/>
                <w:sz w:val="28"/>
                <w:szCs w:val="28"/>
              </w:rPr>
              <w:t>（ml）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2500</w:t>
            </w:r>
            <w:bookmarkStart w:id="0" w:name="OLE_LINK6"/>
            <w:bookmarkStart w:id="1" w:name="OLE_LINK7"/>
            <w:r>
              <w:rPr>
                <w:rFonts w:ascii="Wingdings 2" w:hAnsi="Wingdings 2"/>
                <w:sz w:val="28"/>
                <w:szCs w:val="28"/>
              </w:rPr>
              <w:sym w:font="Wingdings 2" w:char="F0CD"/>
            </w:r>
            <w:bookmarkEnd w:id="0"/>
            <w:bookmarkEnd w:id="1"/>
            <w:r>
              <w:rPr>
                <w:rFonts w:hint="eastAsia"/>
                <w:sz w:val="28"/>
                <w:szCs w:val="28"/>
              </w:rPr>
              <w:t>2（硬质玻璃）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输入功率（</w:t>
            </w:r>
            <w:r>
              <w:rPr>
                <w:rFonts w:hint="eastAsia"/>
                <w:sz w:val="28"/>
                <w:szCs w:val="28"/>
              </w:rPr>
              <w:t>VA</w:t>
            </w:r>
            <w:r>
              <w:rPr>
                <w:sz w:val="28"/>
                <w:szCs w:val="28"/>
              </w:rPr>
              <w:t>）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极限负压值（MPa）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bookmarkStart w:id="2" w:name="OLE_LINK5"/>
            <w:bookmarkStart w:id="3" w:name="OLE_LINK4"/>
            <w:r>
              <w:rPr>
                <w:rFonts w:hint="eastAsia" w:asciiTheme="minorEastAsia" w:hAnsiTheme="minorEastAsia"/>
                <w:sz w:val="28"/>
                <w:szCs w:val="28"/>
              </w:rPr>
              <w:t>≥</w:t>
            </w:r>
            <w:bookmarkEnd w:id="2"/>
            <w:bookmarkEnd w:id="3"/>
            <w:r>
              <w:rPr>
                <w:rFonts w:hint="eastAsia" w:asciiTheme="minorEastAsia" w:hAnsiTheme="minorEastAsia"/>
                <w:sz w:val="28"/>
                <w:szCs w:val="28"/>
              </w:rPr>
              <w:t>0.09（约1标注大气压下测定值）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负压调节范围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0.02 MPa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～极限负压值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噪声</w:t>
            </w:r>
          </w:p>
        </w:tc>
        <w:tc>
          <w:tcPr>
            <w:tcW w:w="5295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≦65B（A）</w:t>
            </w:r>
            <w:bookmarkStart w:id="6" w:name="_GoBack"/>
            <w:bookmarkEnd w:id="6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抽气速率（</w:t>
            </w:r>
            <w:r>
              <w:rPr>
                <w:rFonts w:hint="eastAsia"/>
                <w:sz w:val="28"/>
                <w:szCs w:val="28"/>
              </w:rPr>
              <w:t>L/min</w:t>
            </w:r>
            <w:r>
              <w:rPr>
                <w:sz w:val="28"/>
                <w:szCs w:val="28"/>
              </w:rPr>
              <w:t>）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≥40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变压器用熔丝管</w:t>
            </w:r>
          </w:p>
        </w:tc>
        <w:tc>
          <w:tcPr>
            <w:tcW w:w="5295" w:type="dxa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bookmarkStart w:id="4" w:name="OLE_LINK8"/>
            <w:bookmarkStart w:id="5" w:name="OLE_LINK9"/>
            <w:r>
              <w:rPr>
                <w:rFonts w:hint="eastAsia" w:asciiTheme="minorEastAsia" w:hAnsiTheme="minorEastAsia"/>
                <w:sz w:val="28"/>
                <w:szCs w:val="28"/>
              </w:rPr>
              <w:t>直径5</w:t>
            </w:r>
            <w:r>
              <w:rPr>
                <w:rFonts w:ascii="Wingdings 2" w:hAnsi="Wingdings 2"/>
                <w:sz w:val="28"/>
                <w:szCs w:val="28"/>
              </w:rPr>
              <w:sym w:font="Wingdings 2" w:char="F0CD"/>
            </w:r>
            <w:r>
              <w:rPr>
                <w:rFonts w:hint="eastAsia" w:asciiTheme="minorEastAsia" w:hAnsiTheme="minorEastAsia"/>
                <w:sz w:val="28"/>
                <w:szCs w:val="28"/>
              </w:rPr>
              <w:t>20/</w:t>
            </w:r>
            <w:bookmarkEnd w:id="4"/>
            <w:bookmarkEnd w:id="5"/>
            <w:r>
              <w:rPr>
                <w:rFonts w:hint="eastAsia" w:asciiTheme="minorEastAsia" w:hAnsiTheme="minorEastAsia"/>
                <w:sz w:val="28"/>
                <w:szCs w:val="28"/>
              </w:rPr>
              <w:t>F0.5AL 250V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网电源用熔丝管</w:t>
            </w:r>
          </w:p>
        </w:tc>
        <w:tc>
          <w:tcPr>
            <w:tcW w:w="529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直径5</w:t>
            </w:r>
            <w:r>
              <w:rPr>
                <w:rFonts w:ascii="Wingdings 2" w:hAnsi="Wingdings 2"/>
                <w:sz w:val="28"/>
                <w:szCs w:val="28"/>
              </w:rPr>
              <w:sym w:font="Wingdings 2" w:char="F0CD"/>
            </w:r>
            <w:r>
              <w:rPr>
                <w:rFonts w:hint="eastAsia" w:asciiTheme="minorEastAsia" w:hAnsiTheme="minorEastAsia"/>
                <w:sz w:val="28"/>
                <w:szCs w:val="28"/>
              </w:rPr>
              <w:t>20/F1AL 250V</w:t>
            </w:r>
          </w:p>
        </w:tc>
      </w:tr>
    </w:tbl>
    <w:p>
      <w:pPr>
        <w:jc w:val="center"/>
        <w:rPr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6593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27</Words>
  <Characters>155</Characters>
  <Lines>1</Lines>
  <Paragraphs>1</Paragraphs>
  <TotalTime>1</TotalTime>
  <ScaleCrop>false</ScaleCrop>
  <LinksUpToDate>false</LinksUpToDate>
  <CharactersWithSpaces>181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2026-08-14T01:00:00Z</dcterms:created>
  <dc:creator>陈汉钦</dc:creator>
  <cp:lastModifiedBy>ᴴᴱᴸ </cp:lastModifiedBy>
  <dcterms:modified xsi:type="dcterms:W3CDTF">2026-08-27T02:36:24Z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0B9C73061CD349848BB089A4585D4D86</vt:lpwstr>
  </property>
</Properties>
</file>